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9A442">
      <w:pPr>
        <w:spacing w:line="580" w:lineRule="exact"/>
        <w:ind w:firstLine="645"/>
        <w:rPr>
          <w:rFonts w:hint="eastAsia" w:ascii="仿宋_GB2312" w:hAnsi="等线" w:eastAsia="仿宋_GB2312" w:cs="仿宋_GB2312"/>
          <w:sz w:val="32"/>
          <w:szCs w:val="32"/>
          <w:lang w:bidi="ar"/>
        </w:rPr>
      </w:pPr>
      <w:r>
        <w:rPr>
          <w:rFonts w:hint="eastAsia" w:ascii="仿宋_GB2312" w:hAnsi="等线" w:eastAsia="仿宋_GB2312" w:cs="仿宋_GB2312"/>
          <w:sz w:val="32"/>
          <w:szCs w:val="32"/>
          <w:lang w:bidi="ar"/>
        </w:rPr>
        <w:t>附件</w:t>
      </w:r>
      <w:r>
        <w:rPr>
          <w:rFonts w:hint="eastAsia" w:ascii="微软雅黑" w:hAnsi="微软雅黑" w:eastAsia="微软雅黑" w:cs="微软雅黑"/>
          <w:sz w:val="32"/>
          <w:szCs w:val="32"/>
          <w:lang w:bidi="ar"/>
        </w:rPr>
        <w:t>：</w:t>
      </w:r>
      <w:bookmarkStart w:id="0" w:name="_GoBack"/>
      <w:bookmarkEnd w:id="0"/>
    </w:p>
    <w:p w14:paraId="4CBBBA27">
      <w:pPr>
        <w:spacing w:line="500" w:lineRule="exact"/>
        <w:ind w:firstLine="961" w:firstLineChars="300"/>
        <w:jc w:val="both"/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kern w:val="0"/>
          <w:sz w:val="32"/>
          <w:szCs w:val="32"/>
        </w:rPr>
        <w:t>2024年度湖南省科学技术奖励拟提名项目公示内容</w:t>
      </w:r>
    </w:p>
    <w:p w14:paraId="53552451">
      <w:pPr>
        <w:spacing w:line="500" w:lineRule="exact"/>
        <w:jc w:val="center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>（自然科学奖）</w:t>
      </w:r>
    </w:p>
    <w:tbl>
      <w:tblPr>
        <w:tblStyle w:val="6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888"/>
        <w:gridCol w:w="6751"/>
      </w:tblGrid>
      <w:tr w14:paraId="05EE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83" w:hRule="atLeast"/>
        </w:trPr>
        <w:tc>
          <w:tcPr>
            <w:tcW w:w="1888" w:type="dxa"/>
            <w:vAlign w:val="center"/>
          </w:tcPr>
          <w:p w14:paraId="2C9B3C2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51" w:type="dxa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13B886B6"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张量低秩稀疏优化的理论与方法及其在图像恢复中的应用</w:t>
            </w:r>
          </w:p>
        </w:tc>
      </w:tr>
      <w:tr w14:paraId="0AFFA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37" w:hRule="atLeast"/>
        </w:trPr>
        <w:tc>
          <w:tcPr>
            <w:tcW w:w="1888" w:type="dxa"/>
            <w:vAlign w:val="center"/>
          </w:tcPr>
          <w:p w14:paraId="12F0F15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提名单位（专家）</w:t>
            </w:r>
          </w:p>
        </w:tc>
        <w:tc>
          <w:tcPr>
            <w:tcW w:w="6751" w:type="dxa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3C5C4B38">
            <w:pPr>
              <w:snapToGrid w:val="0"/>
              <w:ind w:firstLine="240" w:firstLineChars="100"/>
              <w:rPr>
                <w:rFonts w:hint="eastAsia" w:ascii="宋体" w:eastAsia="宋体"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D0D0D"/>
                <w:sz w:val="24"/>
                <w:szCs w:val="24"/>
                <w:lang w:val="en-US" w:eastAsia="zh-CN"/>
              </w:rPr>
              <w:t>湖南大学</w:t>
            </w:r>
          </w:p>
        </w:tc>
      </w:tr>
      <w:tr w14:paraId="011ED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6" w:hRule="atLeast"/>
        </w:trPr>
        <w:tc>
          <w:tcPr>
            <w:tcW w:w="1888" w:type="dxa"/>
            <w:vAlign w:val="center"/>
          </w:tcPr>
          <w:p w14:paraId="7B36297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提名等级</w:t>
            </w:r>
          </w:p>
        </w:tc>
        <w:tc>
          <w:tcPr>
            <w:tcW w:w="6751" w:type="dxa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612FEE6D">
            <w:pPr>
              <w:snapToGrid w:val="0"/>
              <w:ind w:firstLine="240" w:firstLineChars="100"/>
              <w:rPr>
                <w:rFonts w:hint="default" w:ascii="宋体" w:eastAsia="宋体"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D0D0D"/>
                <w:sz w:val="24"/>
                <w:szCs w:val="24"/>
                <w:lang w:val="en-US" w:eastAsia="zh-CN"/>
              </w:rPr>
              <w:t>一等奖或二等奖</w:t>
            </w:r>
          </w:p>
        </w:tc>
      </w:tr>
      <w:tr w14:paraId="47923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97" w:hRule="atLeast"/>
        </w:trPr>
        <w:tc>
          <w:tcPr>
            <w:tcW w:w="8639" w:type="dxa"/>
            <w:gridSpan w:val="2"/>
            <w:vAlign w:val="center"/>
          </w:tcPr>
          <w:p w14:paraId="16E072B5">
            <w:pPr>
              <w:snapToGrid w:val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代表作目录（表）：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摘自提名书表六</w:t>
            </w:r>
          </w:p>
          <w:p w14:paraId="63B40C45">
            <w:pPr>
              <w:snapToGrid w:val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tbl>
            <w:tblPr>
              <w:tblStyle w:val="6"/>
              <w:tblW w:w="8884" w:type="dxa"/>
              <w:jc w:val="center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5"/>
              <w:gridCol w:w="2323"/>
              <w:gridCol w:w="883"/>
              <w:gridCol w:w="826"/>
              <w:gridCol w:w="670"/>
              <w:gridCol w:w="770"/>
              <w:gridCol w:w="889"/>
              <w:gridCol w:w="558"/>
              <w:gridCol w:w="629"/>
              <w:gridCol w:w="761"/>
            </w:tblGrid>
            <w:tr w14:paraId="3425A295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79" w:hRule="atLeast"/>
                <w:jc w:val="center"/>
              </w:trPr>
              <w:tc>
                <w:tcPr>
                  <w:tcW w:w="575" w:type="dxa"/>
                  <w:noWrap w:val="0"/>
                  <w:vAlign w:val="center"/>
                </w:tcPr>
                <w:p w14:paraId="44C6787B">
                  <w:pPr>
                    <w:pStyle w:val="2"/>
                    <w:spacing w:line="240" w:lineRule="auto"/>
                    <w:ind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  <w:t>序号</w:t>
                  </w:r>
                </w:p>
              </w:tc>
              <w:tc>
                <w:tcPr>
                  <w:tcW w:w="2323" w:type="dxa"/>
                  <w:noWrap w:val="0"/>
                  <w:vAlign w:val="center"/>
                </w:tcPr>
                <w:p w14:paraId="52633497">
                  <w:pPr>
                    <w:pStyle w:val="2"/>
                    <w:spacing w:line="240" w:lineRule="auto"/>
                    <w:ind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/>
                      <w:color w:val="auto"/>
                      <w:sz w:val="21"/>
                      <w:szCs w:val="28"/>
                      <w:highlight w:val="none"/>
                    </w:rPr>
                    <w:t>代表作</w:t>
                  </w:r>
                  <w:r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  <w:t>名称/刊名/作者</w:t>
                  </w:r>
                </w:p>
              </w:tc>
              <w:tc>
                <w:tcPr>
                  <w:tcW w:w="883" w:type="dxa"/>
                  <w:noWrap w:val="0"/>
                  <w:vAlign w:val="center"/>
                </w:tcPr>
                <w:p w14:paraId="162CB84A">
                  <w:pPr>
                    <w:pStyle w:val="2"/>
                    <w:spacing w:line="240" w:lineRule="auto"/>
                    <w:ind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  <w:t>年卷页码</w:t>
                  </w:r>
                </w:p>
                <w:p w14:paraId="7049FDE4">
                  <w:pPr>
                    <w:pStyle w:val="2"/>
                    <w:spacing w:line="240" w:lineRule="auto"/>
                    <w:ind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  <w:t>（xx年xx卷</w:t>
                  </w:r>
                </w:p>
                <w:p w14:paraId="5DDD3D15">
                  <w:pPr>
                    <w:pStyle w:val="2"/>
                    <w:spacing w:line="240" w:lineRule="auto"/>
                    <w:ind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  <w:t>xx页）</w:t>
                  </w:r>
                </w:p>
              </w:tc>
              <w:tc>
                <w:tcPr>
                  <w:tcW w:w="826" w:type="dxa"/>
                  <w:noWrap w:val="0"/>
                  <w:vAlign w:val="center"/>
                </w:tcPr>
                <w:p w14:paraId="2909F845">
                  <w:pPr>
                    <w:pStyle w:val="2"/>
                    <w:spacing w:line="240" w:lineRule="auto"/>
                    <w:ind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  <w:t>发表时间</w:t>
                  </w:r>
                  <w:r>
                    <w:rPr>
                      <w:rFonts w:ascii="Times New Roman" w:eastAsia="黑体"/>
                      <w:color w:val="auto"/>
                      <w:sz w:val="21"/>
                      <w:szCs w:val="28"/>
                      <w:highlight w:val="none"/>
                    </w:rPr>
                    <w:t>（</w:t>
                  </w:r>
                  <w:r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  <w:t>年月 日）</w:t>
                  </w:r>
                </w:p>
              </w:tc>
              <w:tc>
                <w:tcPr>
                  <w:tcW w:w="670" w:type="dxa"/>
                  <w:noWrap w:val="0"/>
                  <w:vAlign w:val="center"/>
                </w:tcPr>
                <w:p w14:paraId="3371E83D">
                  <w:pPr>
                    <w:pStyle w:val="2"/>
                    <w:spacing w:line="240" w:lineRule="auto"/>
                    <w:ind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  <w:t>通讯作者（含共同）</w:t>
                  </w:r>
                </w:p>
              </w:tc>
              <w:tc>
                <w:tcPr>
                  <w:tcW w:w="770" w:type="dxa"/>
                  <w:noWrap w:val="0"/>
                  <w:vAlign w:val="center"/>
                </w:tcPr>
                <w:p w14:paraId="4AADA37E">
                  <w:pPr>
                    <w:pStyle w:val="2"/>
                    <w:spacing w:line="240" w:lineRule="auto"/>
                    <w:ind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  <w:t>第一作者（含共同）</w:t>
                  </w:r>
                </w:p>
              </w:tc>
              <w:tc>
                <w:tcPr>
                  <w:tcW w:w="889" w:type="dxa"/>
                  <w:noWrap w:val="0"/>
                  <w:vAlign w:val="center"/>
                </w:tcPr>
                <w:p w14:paraId="7C7B4E8C">
                  <w:pPr>
                    <w:pStyle w:val="2"/>
                    <w:spacing w:line="240" w:lineRule="auto"/>
                    <w:ind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  <w:t>国内作者</w:t>
                  </w:r>
                  <w:r>
                    <w:rPr>
                      <w:rFonts w:ascii="Times New Roman"/>
                      <w:color w:val="auto"/>
                      <w:sz w:val="21"/>
                      <w:szCs w:val="22"/>
                      <w:highlight w:val="none"/>
                    </w:rPr>
                    <w:t>（排序）</w:t>
                  </w:r>
                </w:p>
              </w:tc>
              <w:tc>
                <w:tcPr>
                  <w:tcW w:w="558" w:type="dxa"/>
                  <w:noWrap w:val="0"/>
                  <w:vAlign w:val="center"/>
                </w:tcPr>
                <w:p w14:paraId="6F604F86">
                  <w:pPr>
                    <w:pStyle w:val="2"/>
                    <w:spacing w:line="240" w:lineRule="auto"/>
                    <w:ind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  <w:t>他引总次数</w:t>
                  </w:r>
                </w:p>
              </w:tc>
              <w:tc>
                <w:tcPr>
                  <w:tcW w:w="629" w:type="dxa"/>
                  <w:noWrap w:val="0"/>
                  <w:vAlign w:val="center"/>
                </w:tcPr>
                <w:p w14:paraId="3D458324">
                  <w:pPr>
                    <w:pStyle w:val="2"/>
                    <w:spacing w:line="240" w:lineRule="auto"/>
                    <w:ind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/>
                      <w:color w:val="auto"/>
                      <w:sz w:val="21"/>
                      <w:szCs w:val="28"/>
                      <w:highlight w:val="none"/>
                    </w:rPr>
                    <w:t>检索数据库</w:t>
                  </w:r>
                </w:p>
              </w:tc>
              <w:tc>
                <w:tcPr>
                  <w:tcW w:w="761" w:type="dxa"/>
                  <w:noWrap w:val="0"/>
                  <w:vAlign w:val="center"/>
                </w:tcPr>
                <w:p w14:paraId="7F81AC3F">
                  <w:pPr>
                    <w:pStyle w:val="2"/>
                    <w:spacing w:line="240" w:lineRule="auto"/>
                    <w:ind w:firstLine="0" w:firstLineChars="0"/>
                    <w:jc w:val="center"/>
                    <w:outlineLvl w:val="1"/>
                    <w:rPr>
                      <w:rFonts w:hint="eastAsia" w:ascii="Times New Roman" w:eastAsia="宋体"/>
                      <w:color w:val="auto"/>
                      <w:sz w:val="21"/>
                      <w:szCs w:val="28"/>
                      <w:highlight w:val="none"/>
                      <w:lang w:eastAsia="zh-CN"/>
                    </w:rPr>
                  </w:pPr>
                  <w:r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  <w:t>是否国内</w:t>
                  </w:r>
                  <w:r>
                    <w:rPr>
                      <w:rFonts w:hint="eastAsia" w:ascii="Times New Roman"/>
                      <w:color w:val="auto"/>
                      <w:sz w:val="21"/>
                      <w:szCs w:val="28"/>
                      <w:highlight w:val="none"/>
                      <w:lang w:eastAsia="zh-CN"/>
                    </w:rPr>
                    <w:t>期刊/</w:t>
                  </w:r>
                  <w:r>
                    <w:rPr>
                      <w:rFonts w:hint="eastAsia" w:ascii="Times New Roman"/>
                      <w:color w:val="auto"/>
                      <w:sz w:val="21"/>
                      <w:szCs w:val="28"/>
                      <w:highlight w:val="none"/>
                    </w:rPr>
                    <w:t>国内</w:t>
                  </w:r>
                  <w:r>
                    <w:rPr>
                      <w:rFonts w:hint="eastAsia" w:ascii="Times New Roman"/>
                      <w:color w:val="auto"/>
                      <w:sz w:val="21"/>
                      <w:szCs w:val="28"/>
                      <w:highlight w:val="none"/>
                      <w:lang w:eastAsia="zh-CN"/>
                    </w:rPr>
                    <w:t>出版</w:t>
                  </w:r>
                  <w:r>
                    <w:rPr>
                      <w:rFonts w:hint="eastAsia" w:ascii="Times New Roman"/>
                      <w:color w:val="auto"/>
                      <w:sz w:val="21"/>
                      <w:szCs w:val="28"/>
                      <w:highlight w:val="none"/>
                    </w:rPr>
                    <w:t>专著</w:t>
                  </w:r>
                </w:p>
              </w:tc>
            </w:tr>
            <w:tr w14:paraId="37351E78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9" w:hRule="atLeast"/>
                <w:jc w:val="center"/>
              </w:trPr>
              <w:tc>
                <w:tcPr>
                  <w:tcW w:w="575" w:type="dxa"/>
                  <w:noWrap w:val="0"/>
                  <w:vAlign w:val="center"/>
                </w:tcPr>
                <w:p w14:paraId="66877A16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2323" w:type="dxa"/>
                  <w:noWrap w:val="0"/>
                  <w:vAlign w:val="center"/>
                </w:tcPr>
                <w:p w14:paraId="2A3B19FF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Robust Tensor Completion: Equivalent Surrogates, Error Bounds, and Algorithms/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fldChar w:fldCharType="begin"/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instrText xml:space="preserve"> HYPERLINK "https://www.letpub.com.cn/index.php?journalid=7495&amp;page=journalapp&amp;view=detail" \t "https://www.letpub.com.cn/_blank" </w:instrTex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fldChar w:fldCharType="separate"/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SIAM Journal on Imaging Sciences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fldChar w:fldCharType="end"/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/赵雪莹、白敏茹、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孙德锋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、郑力彬</w:t>
                  </w:r>
                </w:p>
              </w:tc>
              <w:tc>
                <w:tcPr>
                  <w:tcW w:w="883" w:type="dxa"/>
                  <w:noWrap w:val="0"/>
                  <w:vAlign w:val="center"/>
                </w:tcPr>
                <w:p w14:paraId="6B25414B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2022年15卷625-669页</w:t>
                  </w:r>
                </w:p>
              </w:tc>
              <w:tc>
                <w:tcPr>
                  <w:tcW w:w="826" w:type="dxa"/>
                  <w:noWrap w:val="0"/>
                  <w:vAlign w:val="center"/>
                </w:tcPr>
                <w:p w14:paraId="21F34367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2022年5月24日</w:t>
                  </w:r>
                </w:p>
              </w:tc>
              <w:tc>
                <w:tcPr>
                  <w:tcW w:w="670" w:type="dxa"/>
                  <w:noWrap w:val="0"/>
                  <w:vAlign w:val="center"/>
                </w:tcPr>
                <w:p w14:paraId="76222617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白敏茹</w:t>
                  </w:r>
                </w:p>
              </w:tc>
              <w:tc>
                <w:tcPr>
                  <w:tcW w:w="770" w:type="dxa"/>
                  <w:noWrap w:val="0"/>
                  <w:vAlign w:val="center"/>
                </w:tcPr>
                <w:p w14:paraId="30DD29C6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赵雪莹</w:t>
                  </w:r>
                </w:p>
              </w:tc>
              <w:tc>
                <w:tcPr>
                  <w:tcW w:w="889" w:type="dxa"/>
                  <w:noWrap w:val="0"/>
                  <w:vAlign w:val="center"/>
                </w:tcPr>
                <w:p w14:paraId="3479FE4E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赵雪莹、白敏茹、</w:t>
                  </w:r>
                </w:p>
                <w:p w14:paraId="11901C18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孙德锋、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郑力彬</w:t>
                  </w:r>
                </w:p>
              </w:tc>
              <w:tc>
                <w:tcPr>
                  <w:tcW w:w="558" w:type="dxa"/>
                  <w:noWrap w:val="0"/>
                  <w:vAlign w:val="center"/>
                </w:tcPr>
                <w:p w14:paraId="2C13D147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16</w:t>
                  </w:r>
                </w:p>
              </w:tc>
              <w:tc>
                <w:tcPr>
                  <w:tcW w:w="629" w:type="dxa"/>
                  <w:noWrap w:val="0"/>
                  <w:vAlign w:val="center"/>
                </w:tcPr>
                <w:p w14:paraId="79116E12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Web of Sci.</w:t>
                  </w:r>
                </w:p>
              </w:tc>
              <w:tc>
                <w:tcPr>
                  <w:tcW w:w="761" w:type="dxa"/>
                  <w:noWrap w:val="0"/>
                  <w:vAlign w:val="center"/>
                </w:tcPr>
                <w:p w14:paraId="44546887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否</w:t>
                  </w:r>
                </w:p>
              </w:tc>
            </w:tr>
            <w:tr w14:paraId="501AE93C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9" w:hRule="atLeast"/>
                <w:jc w:val="center"/>
              </w:trPr>
              <w:tc>
                <w:tcPr>
                  <w:tcW w:w="575" w:type="dxa"/>
                  <w:noWrap w:val="0"/>
                  <w:vAlign w:val="center"/>
                </w:tcPr>
                <w:p w14:paraId="712BF3ED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2</w:t>
                  </w:r>
                </w:p>
              </w:tc>
              <w:tc>
                <w:tcPr>
                  <w:tcW w:w="2323" w:type="dxa"/>
                  <w:noWrap w:val="0"/>
                  <w:vAlign w:val="center"/>
                </w:tcPr>
                <w:p w14:paraId="2461D5D5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 xml:space="preserve">Nonlocal robust tensor recovery with nonconvex regularization/Inverse Problems /邱朵, 白敏茹, 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吴国宝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, 张雄军</w:t>
                  </w:r>
                </w:p>
              </w:tc>
              <w:tc>
                <w:tcPr>
                  <w:tcW w:w="883" w:type="dxa"/>
                  <w:noWrap w:val="0"/>
                  <w:vAlign w:val="center"/>
                </w:tcPr>
                <w:p w14:paraId="34BFD0CB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2021年37卷35001 (32pp)页</w:t>
                  </w:r>
                </w:p>
              </w:tc>
              <w:tc>
                <w:tcPr>
                  <w:tcW w:w="826" w:type="dxa"/>
                  <w:noWrap w:val="0"/>
                  <w:vAlign w:val="center"/>
                </w:tcPr>
                <w:p w14:paraId="0E1CB1B4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2021年1月28日</w:t>
                  </w:r>
                </w:p>
              </w:tc>
              <w:tc>
                <w:tcPr>
                  <w:tcW w:w="670" w:type="dxa"/>
                  <w:noWrap w:val="0"/>
                  <w:vAlign w:val="center"/>
                </w:tcPr>
                <w:p w14:paraId="3B7E4A24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白敏茹</w:t>
                  </w:r>
                </w:p>
              </w:tc>
              <w:tc>
                <w:tcPr>
                  <w:tcW w:w="770" w:type="dxa"/>
                  <w:noWrap w:val="0"/>
                  <w:vAlign w:val="center"/>
                </w:tcPr>
                <w:p w14:paraId="7B268D81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邱朵</w:t>
                  </w:r>
                </w:p>
              </w:tc>
              <w:tc>
                <w:tcPr>
                  <w:tcW w:w="889" w:type="dxa"/>
                  <w:noWrap w:val="0"/>
                  <w:vAlign w:val="center"/>
                </w:tcPr>
                <w:p w14:paraId="26F8D8AD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right="0" w:firstLine="0" w:firstLineChars="0"/>
                    <w:jc w:val="center"/>
                    <w:outlineLvl w:val="1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邱朵、</w:t>
                  </w:r>
                </w:p>
                <w:p w14:paraId="2E77CCFB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白敏茹、</w:t>
                  </w:r>
                </w:p>
                <w:p w14:paraId="606D763E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吴国宝、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张雄军</w:t>
                  </w:r>
                </w:p>
              </w:tc>
              <w:tc>
                <w:tcPr>
                  <w:tcW w:w="558" w:type="dxa"/>
                  <w:noWrap w:val="0"/>
                  <w:vAlign w:val="center"/>
                </w:tcPr>
                <w:p w14:paraId="009E27C5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28</w:t>
                  </w:r>
                </w:p>
              </w:tc>
              <w:tc>
                <w:tcPr>
                  <w:tcW w:w="629" w:type="dxa"/>
                  <w:noWrap w:val="0"/>
                  <w:vAlign w:val="center"/>
                </w:tcPr>
                <w:p w14:paraId="1479E3E5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Web of Sci.</w:t>
                  </w:r>
                </w:p>
              </w:tc>
              <w:tc>
                <w:tcPr>
                  <w:tcW w:w="761" w:type="dxa"/>
                  <w:noWrap w:val="0"/>
                  <w:vAlign w:val="center"/>
                </w:tcPr>
                <w:p w14:paraId="5359DF3C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否</w:t>
                  </w:r>
                </w:p>
              </w:tc>
            </w:tr>
            <w:tr w14:paraId="5DA3A4AC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9" w:hRule="atLeast"/>
                <w:jc w:val="center"/>
              </w:trPr>
              <w:tc>
                <w:tcPr>
                  <w:tcW w:w="575" w:type="dxa"/>
                  <w:noWrap w:val="0"/>
                  <w:vAlign w:val="center"/>
                </w:tcPr>
                <w:p w14:paraId="6501F906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3</w:t>
                  </w:r>
                </w:p>
              </w:tc>
              <w:tc>
                <w:tcPr>
                  <w:tcW w:w="2323" w:type="dxa"/>
                  <w:noWrap w:val="0"/>
                  <w:vAlign w:val="center"/>
                </w:tcPr>
                <w:p w14:paraId="0C63A882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Nonconvex Optimization for Robust Tensor Completion from from Grossly Sparse Observations/Journal of Scientific Computing /赵雪莹、白敏茹、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吴国宝</w:t>
                  </w:r>
                </w:p>
              </w:tc>
              <w:tc>
                <w:tcPr>
                  <w:tcW w:w="883" w:type="dxa"/>
                  <w:noWrap w:val="0"/>
                  <w:vAlign w:val="center"/>
                </w:tcPr>
                <w:p w14:paraId="2225FADE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2020年 85卷</w:t>
                  </w:r>
                </w:p>
                <w:p w14:paraId="68861B7A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46页</w:t>
                  </w:r>
                </w:p>
              </w:tc>
              <w:tc>
                <w:tcPr>
                  <w:tcW w:w="826" w:type="dxa"/>
                  <w:noWrap w:val="0"/>
                  <w:vAlign w:val="center"/>
                </w:tcPr>
                <w:p w14:paraId="125CE8BD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2020年11月5日</w:t>
                  </w:r>
                </w:p>
              </w:tc>
              <w:tc>
                <w:tcPr>
                  <w:tcW w:w="670" w:type="dxa"/>
                  <w:noWrap w:val="0"/>
                  <w:vAlign w:val="center"/>
                </w:tcPr>
                <w:p w14:paraId="07BA1A08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白敏茹</w:t>
                  </w:r>
                </w:p>
              </w:tc>
              <w:tc>
                <w:tcPr>
                  <w:tcW w:w="770" w:type="dxa"/>
                  <w:noWrap w:val="0"/>
                  <w:vAlign w:val="center"/>
                </w:tcPr>
                <w:p w14:paraId="741AA395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赵雪莹</w:t>
                  </w:r>
                </w:p>
              </w:tc>
              <w:tc>
                <w:tcPr>
                  <w:tcW w:w="889" w:type="dxa"/>
                  <w:noWrap w:val="0"/>
                  <w:vAlign w:val="center"/>
                </w:tcPr>
                <w:p w14:paraId="2BF23B61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hint="eastAsia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赵雪莹、白敏茹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、</w:t>
                  </w:r>
                </w:p>
                <w:p w14:paraId="15BE542B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hint="default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吴国宝</w:t>
                  </w:r>
                </w:p>
              </w:tc>
              <w:tc>
                <w:tcPr>
                  <w:tcW w:w="558" w:type="dxa"/>
                  <w:noWrap w:val="0"/>
                  <w:vAlign w:val="center"/>
                </w:tcPr>
                <w:p w14:paraId="4FE88B0E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28</w:t>
                  </w:r>
                </w:p>
              </w:tc>
              <w:tc>
                <w:tcPr>
                  <w:tcW w:w="629" w:type="dxa"/>
                  <w:noWrap w:val="0"/>
                  <w:vAlign w:val="center"/>
                </w:tcPr>
                <w:p w14:paraId="34B85FE4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Web of Sci.</w:t>
                  </w:r>
                </w:p>
              </w:tc>
              <w:tc>
                <w:tcPr>
                  <w:tcW w:w="761" w:type="dxa"/>
                  <w:noWrap w:val="0"/>
                  <w:vAlign w:val="center"/>
                </w:tcPr>
                <w:p w14:paraId="1B2CDB5A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否</w:t>
                  </w:r>
                </w:p>
              </w:tc>
            </w:tr>
            <w:tr w14:paraId="5273B026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9" w:hRule="atLeast"/>
                <w:jc w:val="center"/>
              </w:trPr>
              <w:tc>
                <w:tcPr>
                  <w:tcW w:w="575" w:type="dxa"/>
                  <w:noWrap w:val="0"/>
                  <w:vAlign w:val="center"/>
                </w:tcPr>
                <w:p w14:paraId="2590BABF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2323" w:type="dxa"/>
                  <w:noWrap w:val="0"/>
                  <w:vAlign w:val="center"/>
                </w:tcPr>
                <w:p w14:paraId="48606740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fldChar w:fldCharType="begin"/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instrText xml:space="preserve"> HYPERLINK "https://epubs.siam.org/doi/10.1137/16M1076034" \t "https://xj-zhang.github.io/math/“blank”" </w:instrTex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fldChar w:fldCharType="separate"/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Nonconvex-TV Based Image Restoration with Impulse Noise Removal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fldChar w:fldCharType="end"/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/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fldChar w:fldCharType="begin"/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instrText xml:space="preserve"> HYPERLINK "https://www.letpub.com.cn/index.php?journalid=7495&amp;page=journalapp&amp;view=detail" \t "https://www.letpub.com.cn/_blank" </w:instrTex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fldChar w:fldCharType="separate"/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SIAM Journal on Imaging Sciences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fldChar w:fldCharType="end"/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/张雄军、白敏茹、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吴国宝</w:t>
                  </w:r>
                </w:p>
              </w:tc>
              <w:tc>
                <w:tcPr>
                  <w:tcW w:w="883" w:type="dxa"/>
                  <w:noWrap w:val="0"/>
                  <w:vAlign w:val="center"/>
                </w:tcPr>
                <w:p w14:paraId="674657D5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2017年10卷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1627-1667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页</w:t>
                  </w:r>
                </w:p>
              </w:tc>
              <w:tc>
                <w:tcPr>
                  <w:tcW w:w="826" w:type="dxa"/>
                  <w:noWrap w:val="0"/>
                  <w:vAlign w:val="center"/>
                </w:tcPr>
                <w:p w14:paraId="2A140ABB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2017年9月28日</w:t>
                  </w:r>
                </w:p>
              </w:tc>
              <w:tc>
                <w:tcPr>
                  <w:tcW w:w="670" w:type="dxa"/>
                  <w:noWrap w:val="0"/>
                  <w:vAlign w:val="center"/>
                </w:tcPr>
                <w:p w14:paraId="7FBC9A82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张雄军</w:t>
                  </w:r>
                </w:p>
              </w:tc>
              <w:tc>
                <w:tcPr>
                  <w:tcW w:w="770" w:type="dxa"/>
                  <w:noWrap w:val="0"/>
                  <w:vAlign w:val="center"/>
                </w:tcPr>
                <w:p w14:paraId="7898A90F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吴国宝</w:t>
                  </w:r>
                </w:p>
              </w:tc>
              <w:tc>
                <w:tcPr>
                  <w:tcW w:w="889" w:type="dxa"/>
                  <w:noWrap w:val="0"/>
                  <w:vAlign w:val="center"/>
                </w:tcPr>
                <w:p w14:paraId="003E3A99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hint="default" w:ascii="Times New Roman"/>
                      <w:color w:val="auto"/>
                      <w:sz w:val="21"/>
                      <w:szCs w:val="28"/>
                      <w:highlight w:val="none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张雄军、白敏茹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、吴国宝</w:t>
                  </w:r>
                </w:p>
              </w:tc>
              <w:tc>
                <w:tcPr>
                  <w:tcW w:w="558" w:type="dxa"/>
                  <w:noWrap w:val="0"/>
                  <w:vAlign w:val="center"/>
                </w:tcPr>
                <w:p w14:paraId="733DC048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53</w:t>
                  </w:r>
                </w:p>
              </w:tc>
              <w:tc>
                <w:tcPr>
                  <w:tcW w:w="629" w:type="dxa"/>
                  <w:noWrap w:val="0"/>
                  <w:vAlign w:val="center"/>
                </w:tcPr>
                <w:p w14:paraId="427373AE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Web of Sci.</w:t>
                  </w:r>
                </w:p>
              </w:tc>
              <w:tc>
                <w:tcPr>
                  <w:tcW w:w="761" w:type="dxa"/>
                  <w:noWrap w:val="0"/>
                  <w:vAlign w:val="center"/>
                </w:tcPr>
                <w:p w14:paraId="54E3256E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否</w:t>
                  </w:r>
                </w:p>
              </w:tc>
            </w:tr>
            <w:tr w14:paraId="4CC32401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9" w:hRule="atLeast"/>
                <w:jc w:val="center"/>
              </w:trPr>
              <w:tc>
                <w:tcPr>
                  <w:tcW w:w="575" w:type="dxa"/>
                  <w:noWrap w:val="0"/>
                  <w:vAlign w:val="center"/>
                </w:tcPr>
                <w:p w14:paraId="2BA7C43D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5</w:t>
                  </w:r>
                </w:p>
              </w:tc>
              <w:tc>
                <w:tcPr>
                  <w:tcW w:w="2323" w:type="dxa"/>
                  <w:noWrap w:val="0"/>
                  <w:vAlign w:val="center"/>
                </w:tcPr>
                <w:p w14:paraId="66F7821A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Adaptive correction procedure for TVL1 image deblurring under impulse noise/Inverse Problems/白敏茹、张雄军、邵倩倩</w:t>
                  </w:r>
                </w:p>
              </w:tc>
              <w:tc>
                <w:tcPr>
                  <w:tcW w:w="883" w:type="dxa"/>
                  <w:noWrap w:val="0"/>
                  <w:vAlign w:val="center"/>
                </w:tcPr>
                <w:p w14:paraId="257CD28D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2016年32卷085004(23pp)页</w:t>
                  </w:r>
                </w:p>
              </w:tc>
              <w:tc>
                <w:tcPr>
                  <w:tcW w:w="826" w:type="dxa"/>
                  <w:noWrap w:val="0"/>
                  <w:vAlign w:val="center"/>
                </w:tcPr>
                <w:p w14:paraId="14A93157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2016年6月16日</w:t>
                  </w:r>
                </w:p>
              </w:tc>
              <w:tc>
                <w:tcPr>
                  <w:tcW w:w="670" w:type="dxa"/>
                  <w:noWrap w:val="0"/>
                  <w:vAlign w:val="center"/>
                </w:tcPr>
                <w:p w14:paraId="7C60A42C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白敏茹</w:t>
                  </w:r>
                </w:p>
              </w:tc>
              <w:tc>
                <w:tcPr>
                  <w:tcW w:w="770" w:type="dxa"/>
                  <w:noWrap w:val="0"/>
                  <w:vAlign w:val="center"/>
                </w:tcPr>
                <w:p w14:paraId="62044268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白敏茹</w:t>
                  </w:r>
                </w:p>
              </w:tc>
              <w:tc>
                <w:tcPr>
                  <w:tcW w:w="889" w:type="dxa"/>
                  <w:noWrap w:val="0"/>
                  <w:vAlign w:val="center"/>
                </w:tcPr>
                <w:p w14:paraId="264C797F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白敏茹、张雄军、邵倩倩</w:t>
                  </w:r>
                </w:p>
              </w:tc>
              <w:tc>
                <w:tcPr>
                  <w:tcW w:w="558" w:type="dxa"/>
                  <w:noWrap w:val="0"/>
                  <w:vAlign w:val="center"/>
                </w:tcPr>
                <w:p w14:paraId="058A2A5A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20</w:t>
                  </w:r>
                </w:p>
              </w:tc>
              <w:tc>
                <w:tcPr>
                  <w:tcW w:w="629" w:type="dxa"/>
                  <w:noWrap w:val="0"/>
                  <w:vAlign w:val="center"/>
                </w:tcPr>
                <w:p w14:paraId="5BD4A73E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Web of Sci.</w:t>
                  </w:r>
                </w:p>
              </w:tc>
              <w:tc>
                <w:tcPr>
                  <w:tcW w:w="761" w:type="dxa"/>
                  <w:noWrap w:val="0"/>
                  <w:vAlign w:val="center"/>
                </w:tcPr>
                <w:p w14:paraId="2229F088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否</w:t>
                  </w:r>
                </w:p>
              </w:tc>
            </w:tr>
            <w:tr w14:paraId="1DB9EA17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9" w:hRule="atLeast"/>
                <w:jc w:val="center"/>
              </w:trPr>
              <w:tc>
                <w:tcPr>
                  <w:tcW w:w="6936" w:type="dxa"/>
                  <w:gridSpan w:val="7"/>
                  <w:noWrap w:val="0"/>
                  <w:vAlign w:val="center"/>
                </w:tcPr>
                <w:p w14:paraId="551CC9D2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合  计</w:t>
                  </w:r>
                </w:p>
              </w:tc>
              <w:tc>
                <w:tcPr>
                  <w:tcW w:w="558" w:type="dxa"/>
                  <w:noWrap w:val="0"/>
                  <w:vAlign w:val="center"/>
                </w:tcPr>
                <w:p w14:paraId="2C5E4057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8"/>
                      <w:lang w:val="en-US" w:eastAsia="zh-CN" w:bidi="ar-SA"/>
                    </w:rPr>
                    <w:t>144</w:t>
                  </w:r>
                </w:p>
              </w:tc>
              <w:tc>
                <w:tcPr>
                  <w:tcW w:w="629" w:type="dxa"/>
                  <w:noWrap w:val="0"/>
                  <w:vAlign w:val="center"/>
                </w:tcPr>
                <w:p w14:paraId="01F0CB17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both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</w:p>
              </w:tc>
              <w:tc>
                <w:tcPr>
                  <w:tcW w:w="761" w:type="dxa"/>
                  <w:noWrap w:val="0"/>
                  <w:vAlign w:val="center"/>
                </w:tcPr>
                <w:p w14:paraId="7F51DE9D">
                  <w:pPr>
                    <w:keepNext w:val="0"/>
                    <w:keepLines w:val="0"/>
                    <w:widowControl w:val="0"/>
                    <w:suppressLineNumbers w:val="0"/>
                    <w:adjustRightInd w:val="0"/>
                    <w:spacing w:before="0" w:beforeAutospacing="0" w:after="50" w:afterAutospacing="0" w:line="320" w:lineRule="exact"/>
                    <w:ind w:left="0" w:leftChars="0" w:right="0" w:rightChars="0" w:firstLine="0" w:firstLineChars="0"/>
                    <w:jc w:val="center"/>
                    <w:outlineLvl w:val="1"/>
                    <w:rPr>
                      <w:rFonts w:ascii="Times New Roman"/>
                      <w:color w:val="auto"/>
                      <w:sz w:val="21"/>
                      <w:szCs w:val="28"/>
                      <w:highlight w:val="none"/>
                    </w:rPr>
                  </w:pPr>
                </w:p>
              </w:tc>
            </w:tr>
          </w:tbl>
          <w:p w14:paraId="4A93C14C">
            <w:pPr>
              <w:snapToGrid w:val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341BCEB7">
            <w:pPr>
              <w:snapToGrid w:val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5D9EF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669" w:hRule="atLeast"/>
        </w:trPr>
        <w:tc>
          <w:tcPr>
            <w:tcW w:w="1888" w:type="dxa"/>
            <w:vAlign w:val="center"/>
          </w:tcPr>
          <w:p w14:paraId="53E16B8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主要完成人</w:t>
            </w:r>
          </w:p>
        </w:tc>
        <w:tc>
          <w:tcPr>
            <w:tcW w:w="6751" w:type="dxa"/>
          </w:tcPr>
          <w:p w14:paraId="0EF6358E">
            <w:pPr>
              <w:widowControl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7EFA2C76">
            <w:pPr>
              <w:widowControl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1C990EE3">
            <w:pPr>
              <w:widowControl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白敏茹、张雄军、吴国宝、邱朵、赵雪莹</w:t>
            </w:r>
          </w:p>
          <w:p w14:paraId="214DE443">
            <w:p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 w14:paraId="64651976"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61894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749" w:hRule="atLeast"/>
        </w:trPr>
        <w:tc>
          <w:tcPr>
            <w:tcW w:w="1888" w:type="dxa"/>
            <w:vAlign w:val="center"/>
          </w:tcPr>
          <w:p w14:paraId="74214C7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主要完成单位</w:t>
            </w:r>
          </w:p>
        </w:tc>
        <w:tc>
          <w:tcPr>
            <w:tcW w:w="6751" w:type="dxa"/>
            <w:vAlign w:val="center"/>
          </w:tcPr>
          <w:p w14:paraId="20F5FA48">
            <w:pPr>
              <w:widowControl/>
              <w:ind w:firstLine="480" w:firstLineChars="200"/>
              <w:jc w:val="left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湖南大学、香港浸会大学</w:t>
            </w:r>
          </w:p>
        </w:tc>
      </w:tr>
    </w:tbl>
    <w:p w14:paraId="2110427E">
      <w:pPr>
        <w:jc w:val="both"/>
      </w:pPr>
    </w:p>
    <w:p w14:paraId="5A8BABFE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FF748C-40F0-4F22-B1E7-0A22CD8730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F177AC4-69BA-4A2B-8A40-29B68B49796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E93C78E6-A9B1-4403-81D2-B45A23562C2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75AB4591-DC16-474B-B96C-CE7D7513F76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FCC0197-1CDA-45B8-A69E-C46066514B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ED"/>
    <w:rsid w:val="00073B88"/>
    <w:rsid w:val="000E3242"/>
    <w:rsid w:val="000F03B9"/>
    <w:rsid w:val="0013590A"/>
    <w:rsid w:val="001446CE"/>
    <w:rsid w:val="001639EB"/>
    <w:rsid w:val="001754D1"/>
    <w:rsid w:val="001F60FD"/>
    <w:rsid w:val="00204E14"/>
    <w:rsid w:val="00273BF6"/>
    <w:rsid w:val="00295693"/>
    <w:rsid w:val="002C39A5"/>
    <w:rsid w:val="002C58B1"/>
    <w:rsid w:val="00313F3B"/>
    <w:rsid w:val="00345B8E"/>
    <w:rsid w:val="00372F8D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477224"/>
    <w:rsid w:val="004F6047"/>
    <w:rsid w:val="005A3EF0"/>
    <w:rsid w:val="005B6A15"/>
    <w:rsid w:val="00636B79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7D74FE"/>
    <w:rsid w:val="00853710"/>
    <w:rsid w:val="00866469"/>
    <w:rsid w:val="008A070D"/>
    <w:rsid w:val="00B21D0E"/>
    <w:rsid w:val="00B87CE9"/>
    <w:rsid w:val="00BD3157"/>
    <w:rsid w:val="00C0213C"/>
    <w:rsid w:val="00CA2FE8"/>
    <w:rsid w:val="00CA66FB"/>
    <w:rsid w:val="00CE3248"/>
    <w:rsid w:val="00DF3232"/>
    <w:rsid w:val="00E94260"/>
    <w:rsid w:val="00EC7713"/>
    <w:rsid w:val="00EE3A9F"/>
    <w:rsid w:val="00F53AA0"/>
    <w:rsid w:val="00FA1396"/>
    <w:rsid w:val="00FB6774"/>
    <w:rsid w:val="04472092"/>
    <w:rsid w:val="0DE6266B"/>
    <w:rsid w:val="0FEF1429"/>
    <w:rsid w:val="13C8064B"/>
    <w:rsid w:val="148170DE"/>
    <w:rsid w:val="19DE7B2E"/>
    <w:rsid w:val="1D382CE5"/>
    <w:rsid w:val="1DF96305"/>
    <w:rsid w:val="1E177358"/>
    <w:rsid w:val="1E854FF8"/>
    <w:rsid w:val="210B2FC5"/>
    <w:rsid w:val="298D130A"/>
    <w:rsid w:val="2F9FA21E"/>
    <w:rsid w:val="32B7807D"/>
    <w:rsid w:val="3310712F"/>
    <w:rsid w:val="334D36FA"/>
    <w:rsid w:val="360A60B7"/>
    <w:rsid w:val="377F86D3"/>
    <w:rsid w:val="3DC0573B"/>
    <w:rsid w:val="3DFD5277"/>
    <w:rsid w:val="3DFF590F"/>
    <w:rsid w:val="3E5BA475"/>
    <w:rsid w:val="3FFFA560"/>
    <w:rsid w:val="41490F14"/>
    <w:rsid w:val="44596DBE"/>
    <w:rsid w:val="455F7D21"/>
    <w:rsid w:val="46473A0A"/>
    <w:rsid w:val="4B801FA4"/>
    <w:rsid w:val="53C31F4F"/>
    <w:rsid w:val="55F5BD10"/>
    <w:rsid w:val="57BF5424"/>
    <w:rsid w:val="582C202D"/>
    <w:rsid w:val="58EF3A9E"/>
    <w:rsid w:val="5BFE6B45"/>
    <w:rsid w:val="5F48187B"/>
    <w:rsid w:val="5F6D4AD6"/>
    <w:rsid w:val="6C797BC7"/>
    <w:rsid w:val="6CFFD8F3"/>
    <w:rsid w:val="6DB033F1"/>
    <w:rsid w:val="739015EB"/>
    <w:rsid w:val="74A72F3E"/>
    <w:rsid w:val="775FDDC1"/>
    <w:rsid w:val="77F6633A"/>
    <w:rsid w:val="7B7C0E61"/>
    <w:rsid w:val="7B7D72BA"/>
    <w:rsid w:val="7D764446"/>
    <w:rsid w:val="7DE7FF83"/>
    <w:rsid w:val="7F2A0E4A"/>
    <w:rsid w:val="7F5F3139"/>
    <w:rsid w:val="7FED4B22"/>
    <w:rsid w:val="7FFF0040"/>
    <w:rsid w:val="B5B77EC7"/>
    <w:rsid w:val="BEFB7AB2"/>
    <w:rsid w:val="D72FCA8A"/>
    <w:rsid w:val="D77F085E"/>
    <w:rsid w:val="D7FD9B37"/>
    <w:rsid w:val="DF3F11CD"/>
    <w:rsid w:val="E5F39338"/>
    <w:rsid w:val="E6FBF655"/>
    <w:rsid w:val="E75DD9FA"/>
    <w:rsid w:val="EBCE299B"/>
    <w:rsid w:val="F79925DE"/>
    <w:rsid w:val="F96F18AC"/>
    <w:rsid w:val="FCBF2146"/>
    <w:rsid w:val="FF55F726"/>
    <w:rsid w:val="FFE79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1404</Words>
  <Characters>2088</Characters>
  <Lines>16</Lines>
  <Paragraphs>4</Paragraphs>
  <TotalTime>2</TotalTime>
  <ScaleCrop>false</ScaleCrop>
  <LinksUpToDate>false</LinksUpToDate>
  <CharactersWithSpaces>2211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2025-08-13T01:33:00Z</dcterms:created>
  <dc:creator>测试2</dc:creator>
  <cp:lastModifiedBy>赵小小小小莹</cp:lastModifiedBy>
  <dcterms:modified xsi:type="dcterms:W3CDTF">2025-08-19T03:16:11Z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eyJoZGlkIjoiYWI1OWUzMzNiMGMwMTY4NWY2ZjZiODg0ZmJjNDgwZGMiLCJ1c2VySWQiOiIyMTg5MTgxMzUifQ==</vt:lpwstr>
  </property>
  <property fmtid="{D5CDD505-2E9C-101B-9397-08002B2CF9AE}" pid="4" name="ICV">
    <vt:lpwstr>1B03364FF40C465197EF502FB5463FE5_12</vt:lpwstr>
  </property>
</Properties>
</file>